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D6556" w14:textId="77777777" w:rsidR="00C17903" w:rsidRDefault="0010141D" w:rsidP="00C17903">
      <w:pPr>
        <w:jc w:val="center"/>
        <w:rPr>
          <w:b/>
          <w:sz w:val="24"/>
          <w:szCs w:val="24"/>
        </w:rPr>
      </w:pPr>
      <w:r w:rsidRPr="004D3A26">
        <w:rPr>
          <w:b/>
          <w:sz w:val="24"/>
          <w:szCs w:val="24"/>
        </w:rPr>
        <w:t xml:space="preserve">ЗВІТ </w:t>
      </w:r>
    </w:p>
    <w:p w14:paraId="721EAAA7" w14:textId="332F4F2E" w:rsidR="0010141D" w:rsidRPr="004D3A26" w:rsidRDefault="0010141D" w:rsidP="00C17903">
      <w:pPr>
        <w:jc w:val="center"/>
        <w:rPr>
          <w:sz w:val="24"/>
          <w:szCs w:val="24"/>
        </w:rPr>
      </w:pPr>
      <w:r w:rsidRPr="004D3A26">
        <w:rPr>
          <w:b/>
          <w:sz w:val="24"/>
          <w:szCs w:val="24"/>
        </w:rPr>
        <w:t xml:space="preserve">за результатами </w:t>
      </w:r>
      <w:proofErr w:type="spellStart"/>
      <w:r w:rsidRPr="004D3A26">
        <w:rPr>
          <w:b/>
          <w:sz w:val="24"/>
          <w:szCs w:val="24"/>
        </w:rPr>
        <w:t>самооцінювання</w:t>
      </w:r>
      <w:proofErr w:type="spellEnd"/>
      <w:r w:rsidRPr="004D3A26">
        <w:rPr>
          <w:b/>
          <w:sz w:val="24"/>
          <w:szCs w:val="24"/>
        </w:rPr>
        <w:t xml:space="preserve"> освітніх і управлінських процесів за напрямом оцінювання внутрішньої системи забезпечення якості освіти «</w:t>
      </w:r>
      <w:r w:rsidRPr="00C17903">
        <w:rPr>
          <w:rFonts w:eastAsia="Times New Roman"/>
          <w:b/>
          <w:bCs/>
          <w:sz w:val="24"/>
          <w:szCs w:val="24"/>
        </w:rPr>
        <w:t>У</w:t>
      </w:r>
      <w:r w:rsidRPr="004D3A26">
        <w:rPr>
          <w:rFonts w:eastAsia="Times New Roman"/>
          <w:b/>
          <w:bCs/>
          <w:sz w:val="24"/>
          <w:szCs w:val="24"/>
        </w:rPr>
        <w:t>правлінські процеси закладу дошкільної освіти</w:t>
      </w:r>
      <w:r w:rsidRPr="004D3A26">
        <w:rPr>
          <w:b/>
          <w:sz w:val="24"/>
          <w:szCs w:val="24"/>
        </w:rPr>
        <w:t xml:space="preserve">» закладу дошкільної освіти комбінованого типу №14 «Дзвіночок» Вознесенської міської ради у 2023-20234 </w:t>
      </w:r>
      <w:proofErr w:type="spellStart"/>
      <w:r w:rsidRPr="004D3A26">
        <w:rPr>
          <w:b/>
          <w:sz w:val="24"/>
          <w:szCs w:val="24"/>
        </w:rPr>
        <w:t>н.р</w:t>
      </w:r>
      <w:proofErr w:type="spellEnd"/>
      <w:r w:rsidRPr="004D3A26">
        <w:rPr>
          <w:b/>
          <w:sz w:val="24"/>
          <w:szCs w:val="24"/>
        </w:rPr>
        <w:t>.</w:t>
      </w:r>
    </w:p>
    <w:p w14:paraId="721EAAA8" w14:textId="3BAA253E" w:rsidR="004D3A26" w:rsidRDefault="004D3A26" w:rsidP="0010141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0141D" w:rsidRPr="004D3A26">
        <w:rPr>
          <w:sz w:val="24"/>
          <w:szCs w:val="24"/>
        </w:rPr>
        <w:t xml:space="preserve"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№01-11/71, Положення про внутрішню систему забезпечення якості освіти закладу дошкільної освіти  комбінованого типу №14 «Дзвіночок» </w:t>
      </w:r>
      <w:r w:rsidR="00A36266" w:rsidRPr="004D3A26">
        <w:rPr>
          <w:sz w:val="24"/>
          <w:szCs w:val="24"/>
        </w:rPr>
        <w:t>Вознесенської</w:t>
      </w:r>
      <w:r w:rsidR="0010141D" w:rsidRPr="004D3A26">
        <w:rPr>
          <w:sz w:val="24"/>
          <w:szCs w:val="24"/>
        </w:rPr>
        <w:t xml:space="preserve"> міської ради, </w:t>
      </w:r>
      <w:r w:rsidR="0010141D" w:rsidRPr="00C17903">
        <w:rPr>
          <w:sz w:val="24"/>
          <w:szCs w:val="24"/>
        </w:rPr>
        <w:t>затвердженого наказом від 31.08.2021 р. №157</w:t>
      </w:r>
      <w:r w:rsidR="0010141D" w:rsidRPr="004D3A26">
        <w:rPr>
          <w:sz w:val="24"/>
          <w:szCs w:val="24"/>
        </w:rPr>
        <w:t>, з метою забезпечення комплексного розгляду питань, пов’язаних із формуванням внутрішньої системи з</w:t>
      </w:r>
      <w:r w:rsidR="00A36266" w:rsidRPr="004D3A26">
        <w:rPr>
          <w:sz w:val="24"/>
          <w:szCs w:val="24"/>
        </w:rPr>
        <w:t>абезпечення якості освіти у 2023-2024</w:t>
      </w:r>
      <w:r w:rsidR="0010141D" w:rsidRPr="004D3A26">
        <w:rPr>
          <w:sz w:val="24"/>
          <w:szCs w:val="24"/>
        </w:rPr>
        <w:t xml:space="preserve"> </w:t>
      </w:r>
      <w:proofErr w:type="spellStart"/>
      <w:r w:rsidR="0010141D" w:rsidRPr="004D3A26">
        <w:rPr>
          <w:sz w:val="24"/>
          <w:szCs w:val="24"/>
        </w:rPr>
        <w:t>н.р</w:t>
      </w:r>
      <w:proofErr w:type="spellEnd"/>
      <w:r w:rsidR="0010141D" w:rsidRPr="004D3A26">
        <w:rPr>
          <w:sz w:val="24"/>
          <w:szCs w:val="24"/>
        </w:rPr>
        <w:t xml:space="preserve">. було проведено </w:t>
      </w:r>
      <w:proofErr w:type="spellStart"/>
      <w:r w:rsidR="0010141D" w:rsidRPr="004D3A26">
        <w:rPr>
          <w:sz w:val="24"/>
          <w:szCs w:val="24"/>
        </w:rPr>
        <w:t>самооцінювання</w:t>
      </w:r>
      <w:proofErr w:type="spellEnd"/>
      <w:r w:rsidR="0010141D" w:rsidRPr="004D3A26">
        <w:rPr>
          <w:sz w:val="24"/>
          <w:szCs w:val="24"/>
        </w:rPr>
        <w:t xml:space="preserve"> освітніх та управлінських процес</w:t>
      </w:r>
      <w:r w:rsidR="00A36266" w:rsidRPr="004D3A26">
        <w:rPr>
          <w:sz w:val="24"/>
          <w:szCs w:val="24"/>
        </w:rPr>
        <w:t>ів за напрямом «</w:t>
      </w:r>
      <w:r w:rsidR="00C17903" w:rsidRPr="00C17903">
        <w:rPr>
          <w:rFonts w:eastAsia="Times New Roman"/>
          <w:b/>
          <w:bCs/>
          <w:sz w:val="24"/>
          <w:szCs w:val="24"/>
        </w:rPr>
        <w:t>У</w:t>
      </w:r>
      <w:r w:rsidR="00A36266" w:rsidRPr="004D3A26">
        <w:rPr>
          <w:rFonts w:eastAsia="Times New Roman"/>
          <w:b/>
          <w:bCs/>
          <w:sz w:val="24"/>
          <w:szCs w:val="24"/>
        </w:rPr>
        <w:t>правлінські процеси закладу дошкільної освіти</w:t>
      </w:r>
      <w:r w:rsidR="0010141D" w:rsidRPr="004D3A26">
        <w:rPr>
          <w:sz w:val="24"/>
          <w:szCs w:val="24"/>
        </w:rPr>
        <w:t xml:space="preserve">». Вивчення проводилося робочою групою, </w:t>
      </w:r>
      <w:r w:rsidR="00A36266" w:rsidRPr="004D3A26">
        <w:rPr>
          <w:sz w:val="24"/>
          <w:szCs w:val="24"/>
        </w:rPr>
        <w:t xml:space="preserve">створеною наказом від 08.03.2024 р. №56 «Про  створення робочої групи та проведення </w:t>
      </w:r>
      <w:proofErr w:type="spellStart"/>
      <w:r w:rsidR="00A36266" w:rsidRPr="004D3A26">
        <w:rPr>
          <w:sz w:val="24"/>
          <w:szCs w:val="24"/>
        </w:rPr>
        <w:t>самооцінювання</w:t>
      </w:r>
      <w:proofErr w:type="spellEnd"/>
      <w:r w:rsidR="00A36266" w:rsidRPr="004D3A26">
        <w:rPr>
          <w:sz w:val="24"/>
          <w:szCs w:val="24"/>
        </w:rPr>
        <w:t xml:space="preserve"> якості освітньої діяльності за напрямом « Управлінські процеси  закладу освіти упродовж 2023 -2024 </w:t>
      </w:r>
      <w:proofErr w:type="spellStart"/>
      <w:r w:rsidR="00A36266" w:rsidRPr="004D3A26">
        <w:rPr>
          <w:sz w:val="24"/>
          <w:szCs w:val="24"/>
        </w:rPr>
        <w:t>н.р</w:t>
      </w:r>
      <w:proofErr w:type="spellEnd"/>
      <w:r w:rsidR="00A36266" w:rsidRPr="004D3A26">
        <w:rPr>
          <w:sz w:val="24"/>
          <w:szCs w:val="24"/>
        </w:rPr>
        <w:t>.</w:t>
      </w:r>
      <w:r w:rsidR="0010141D" w:rsidRPr="004D3A26">
        <w:rPr>
          <w:sz w:val="24"/>
          <w:szCs w:val="24"/>
        </w:rPr>
        <w:t xml:space="preserve">». </w:t>
      </w:r>
    </w:p>
    <w:p w14:paraId="721EAAA9" w14:textId="09638F4C" w:rsidR="0010141D" w:rsidRPr="004D3A26" w:rsidRDefault="004D3A26" w:rsidP="0010141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0141D" w:rsidRPr="004D3A26">
        <w:rPr>
          <w:sz w:val="24"/>
          <w:szCs w:val="24"/>
        </w:rPr>
        <w:t xml:space="preserve">Для вивчення та </w:t>
      </w:r>
      <w:proofErr w:type="spellStart"/>
      <w:r w:rsidR="0010141D" w:rsidRPr="004D3A26">
        <w:rPr>
          <w:sz w:val="24"/>
          <w:szCs w:val="24"/>
        </w:rPr>
        <w:t>самооцінювання</w:t>
      </w:r>
      <w:proofErr w:type="spellEnd"/>
      <w:r w:rsidR="0010141D" w:rsidRPr="004D3A26">
        <w:rPr>
          <w:sz w:val="24"/>
          <w:szCs w:val="24"/>
        </w:rPr>
        <w:t xml:space="preserve"> якості освіти та якості освітньої діяльност</w:t>
      </w:r>
      <w:r w:rsidR="00A36266" w:rsidRPr="004D3A26">
        <w:rPr>
          <w:sz w:val="24"/>
          <w:szCs w:val="24"/>
        </w:rPr>
        <w:t>і у 2023-2024</w:t>
      </w:r>
      <w:r w:rsidR="0010141D" w:rsidRPr="004D3A26">
        <w:rPr>
          <w:sz w:val="24"/>
          <w:szCs w:val="24"/>
        </w:rPr>
        <w:t xml:space="preserve"> </w:t>
      </w:r>
      <w:proofErr w:type="spellStart"/>
      <w:r w:rsidR="0010141D" w:rsidRPr="004D3A26">
        <w:rPr>
          <w:sz w:val="24"/>
          <w:szCs w:val="24"/>
        </w:rPr>
        <w:t>н.р</w:t>
      </w:r>
      <w:proofErr w:type="spellEnd"/>
      <w:r w:rsidR="0010141D" w:rsidRPr="004D3A26">
        <w:rPr>
          <w:sz w:val="24"/>
          <w:szCs w:val="24"/>
        </w:rPr>
        <w:t>. за напрямом «</w:t>
      </w:r>
      <w:r w:rsidRPr="00766559">
        <w:rPr>
          <w:rFonts w:eastAsia="Times New Roman"/>
          <w:b/>
          <w:bCs/>
          <w:i/>
          <w:iCs/>
          <w:sz w:val="24"/>
          <w:szCs w:val="24"/>
        </w:rPr>
        <w:t>У</w:t>
      </w:r>
      <w:r w:rsidRPr="004D3A26">
        <w:rPr>
          <w:rFonts w:eastAsia="Times New Roman"/>
          <w:b/>
          <w:bCs/>
          <w:sz w:val="24"/>
          <w:szCs w:val="24"/>
        </w:rPr>
        <w:t>правлінські процеси закладу дошкільної освіти</w:t>
      </w:r>
      <w:r w:rsidRPr="004D3A26">
        <w:rPr>
          <w:sz w:val="24"/>
          <w:szCs w:val="24"/>
        </w:rPr>
        <w:t xml:space="preserve">» </w:t>
      </w:r>
      <w:r w:rsidR="0010141D" w:rsidRPr="004D3A26">
        <w:rPr>
          <w:sz w:val="24"/>
          <w:szCs w:val="24"/>
        </w:rPr>
        <w:t xml:space="preserve">та інтерпретації отриманих результатів робочою групою використано методи збору інформації, рекомендовані Державною службою якості освіти. </w:t>
      </w:r>
      <w:proofErr w:type="spellStart"/>
      <w:r w:rsidR="0010141D" w:rsidRPr="004D3A26">
        <w:rPr>
          <w:sz w:val="24"/>
          <w:szCs w:val="24"/>
        </w:rPr>
        <w:t>Рзультати</w:t>
      </w:r>
      <w:proofErr w:type="spellEnd"/>
      <w:r w:rsidR="0010141D" w:rsidRPr="004D3A26">
        <w:rPr>
          <w:sz w:val="24"/>
          <w:szCs w:val="24"/>
        </w:rPr>
        <w:t xml:space="preserve"> </w:t>
      </w:r>
      <w:proofErr w:type="spellStart"/>
      <w:r w:rsidR="0010141D" w:rsidRPr="004D3A26">
        <w:rPr>
          <w:sz w:val="24"/>
          <w:szCs w:val="24"/>
        </w:rPr>
        <w:t>самооцінювання</w:t>
      </w:r>
      <w:proofErr w:type="spellEnd"/>
      <w:r w:rsidR="0010141D" w:rsidRPr="004D3A26">
        <w:rPr>
          <w:sz w:val="24"/>
          <w:szCs w:val="24"/>
        </w:rPr>
        <w:t xml:space="preserve"> узагальнено у звіті з пропозиціями щодо удосконален</w:t>
      </w:r>
      <w:r w:rsidR="00A36266" w:rsidRPr="004D3A26">
        <w:rPr>
          <w:sz w:val="24"/>
          <w:szCs w:val="24"/>
        </w:rPr>
        <w:t xml:space="preserve">ня освітньої діяльності. </w:t>
      </w:r>
    </w:p>
    <w:p w14:paraId="721EAAAA" w14:textId="77777777" w:rsidR="00314186" w:rsidRDefault="00227AB2" w:rsidP="00314186">
      <w:pPr>
        <w:rPr>
          <w:rFonts w:eastAsia="Times New Roman"/>
          <w:b/>
          <w:bCs/>
          <w:sz w:val="24"/>
          <w:szCs w:val="24"/>
        </w:rPr>
      </w:pPr>
      <w:r w:rsidRPr="004D3A26">
        <w:rPr>
          <w:rFonts w:eastAsia="Times New Roman"/>
          <w:b/>
          <w:bCs/>
          <w:sz w:val="24"/>
          <w:szCs w:val="24"/>
          <w:u w:val="single"/>
        </w:rPr>
        <w:t>ЗВІТ з</w:t>
      </w:r>
      <w:r w:rsidR="00314186" w:rsidRPr="004D3A26">
        <w:rPr>
          <w:rFonts w:eastAsia="Times New Roman"/>
          <w:b/>
          <w:bCs/>
          <w:sz w:val="24"/>
          <w:szCs w:val="24"/>
          <w:u w:val="single"/>
        </w:rPr>
        <w:t>а напрямом 4: У</w:t>
      </w:r>
      <w:r w:rsidR="00314186" w:rsidRPr="004D3A26">
        <w:rPr>
          <w:rFonts w:eastAsia="Times New Roman"/>
          <w:b/>
          <w:bCs/>
          <w:sz w:val="24"/>
          <w:szCs w:val="24"/>
        </w:rPr>
        <w:t>правлінські процеси закладу дошкільної освіти</w:t>
      </w:r>
    </w:p>
    <w:p w14:paraId="24770756" w14:textId="77777777" w:rsidR="007617AA" w:rsidRDefault="007617AA" w:rsidP="00314186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0"/>
        <w:gridCol w:w="7836"/>
      </w:tblGrid>
      <w:tr w:rsidR="007617AA" w14:paraId="0D32094A" w14:textId="77777777" w:rsidTr="00195D62">
        <w:trPr>
          <w:trHeight w:val="1011"/>
        </w:trPr>
        <w:tc>
          <w:tcPr>
            <w:tcW w:w="2120" w:type="dxa"/>
          </w:tcPr>
          <w:p w14:paraId="3CD0A9AA" w14:textId="396D10D7" w:rsidR="007617AA" w:rsidRDefault="004F3083" w:rsidP="003141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D3A26">
              <w:rPr>
                <w:rFonts w:eastAsia="Times New Roman"/>
                <w:b/>
                <w:sz w:val="24"/>
                <w:szCs w:val="24"/>
              </w:rPr>
              <w:t>Вимога/правило</w:t>
            </w:r>
          </w:p>
        </w:tc>
        <w:tc>
          <w:tcPr>
            <w:tcW w:w="7836" w:type="dxa"/>
          </w:tcPr>
          <w:p w14:paraId="0C1733B5" w14:textId="56FB72F0" w:rsidR="007617AA" w:rsidRDefault="004F3083" w:rsidP="003141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D3A26">
              <w:rPr>
                <w:rFonts w:eastAsia="Times New Roman"/>
                <w:b/>
                <w:sz w:val="24"/>
                <w:szCs w:val="24"/>
              </w:rPr>
              <w:t>Опис досягнень закладу освіти і потреб у вдосконаленні</w:t>
            </w:r>
            <w:r w:rsidRPr="004D3A26">
              <w:rPr>
                <w:rFonts w:eastAsia="Times New Roman"/>
                <w:b/>
                <w:w w:val="99"/>
                <w:sz w:val="24"/>
                <w:szCs w:val="24"/>
              </w:rPr>
              <w:t xml:space="preserve"> освітньої діяльності та внутрішньої системи забезпечення якості освіти та рівні оцінювання за вимогами</w:t>
            </w:r>
          </w:p>
          <w:p w14:paraId="2C09C0B1" w14:textId="04948D0F" w:rsidR="004F3083" w:rsidRDefault="004F3083" w:rsidP="003141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685965" w14:paraId="002D3EED" w14:textId="77777777" w:rsidTr="00195D62">
        <w:trPr>
          <w:trHeight w:val="1011"/>
        </w:trPr>
        <w:tc>
          <w:tcPr>
            <w:tcW w:w="2120" w:type="dxa"/>
          </w:tcPr>
          <w:p w14:paraId="49A11253" w14:textId="239E92E8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4.1. Сформована</w:t>
            </w:r>
          </w:p>
          <w:p w14:paraId="4348DC75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стратегія</w:t>
            </w:r>
          </w:p>
          <w:p w14:paraId="5D3E5A54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розвитку</w:t>
            </w:r>
          </w:p>
          <w:p w14:paraId="3C1C42F3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закладу</w:t>
            </w:r>
          </w:p>
          <w:p w14:paraId="2341367A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дошкільної</w:t>
            </w:r>
          </w:p>
          <w:p w14:paraId="17D3A3C4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освіти</w:t>
            </w:r>
          </w:p>
          <w:p w14:paraId="20C68C98" w14:textId="77777777" w:rsidR="00685965" w:rsidRPr="004D3A26" w:rsidRDefault="00685965" w:rsidP="00314186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836" w:type="dxa"/>
          </w:tcPr>
          <w:p w14:paraId="36500A2A" w14:textId="77777777" w:rsidR="00685965" w:rsidRDefault="00685965" w:rsidP="00685965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>Річний  план  розроблено  в  співпраці  з  педагогами,  це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підтверджує  інформація  за  результатами  анкетування,  які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вказують,  що  залучалися  до  розроблення  Перспективного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плану та річного плану роботи.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ab/>
            </w:r>
            <w:r w:rsidRPr="00685965">
              <w:rPr>
                <w:rFonts w:eastAsia="Times New Roman"/>
                <w:bCs/>
                <w:sz w:val="24"/>
                <w:szCs w:val="24"/>
              </w:rPr>
              <w:tab/>
            </w:r>
          </w:p>
          <w:p w14:paraId="7DF874CC" w14:textId="6F15D2A6" w:rsidR="00685965" w:rsidRPr="00685965" w:rsidRDefault="00685965" w:rsidP="00685965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 xml:space="preserve">Педагогічна рада  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>К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ЗДО КТ №14  розглядає  питання організаційно-</w:t>
            </w:r>
          </w:p>
          <w:p w14:paraId="0E824313" w14:textId="4277F333" w:rsidR="00685965" w:rsidRPr="00685965" w:rsidRDefault="00685965" w:rsidP="00685965">
            <w:pPr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>педагогічного   та   організаційно-методичного   характеру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(якість   освітньої   діяльності,   моніторинг   навчальних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досягнень здобувачів дошкільної освіти, схвалення освітньої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програми);  пропозиції  щодо  покращення  якості  освіти.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Діяльність педагогічної ради спрямовується на реалізацію не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лише  річного  плану,  а  й  стратегічного  планування  та</w:t>
            </w:r>
          </w:p>
          <w:p w14:paraId="67423D14" w14:textId="50982B3F" w:rsidR="00685965" w:rsidRPr="00685965" w:rsidRDefault="00685965" w:rsidP="00685965">
            <w:pPr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>внутрішньої системи забезпечення якості освіти. За словами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керівника закладу, проведені педагогічні ради відзначались актуальністю,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науковістю,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педагогічною доцільністю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тематики та інноваційним підходом до їх проведення через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використання інтерактивних форм та методів роботи. Аналіз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результатів  анкетування  педагогів  показав,  що  переважна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більшість опитаних педагогічних працівників вважають, що</w:t>
            </w:r>
          </w:p>
          <w:p w14:paraId="3399C038" w14:textId="4E343BEB" w:rsidR="00685965" w:rsidRPr="00685965" w:rsidRDefault="00685965" w:rsidP="00685965">
            <w:pPr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>педагогічна   рада   функціонує   системно   та   ефективно: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розглядаються актуальні питання діяльності закладу, рішення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приймаються колегіально і демократично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.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У  закладі  сформована  й  функціонує  внутрішня  система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забезпечення  якості  освіти.  Розроблено  Положення,  що визначає  стратегію  (політику) та  процедури забезпечення якості освіти, в якому простежується системний підхід щодо розбудови внутрішньої системи забезпечення якості освіти.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ab/>
            </w:r>
          </w:p>
          <w:p w14:paraId="7C0C5531" w14:textId="2103D739" w:rsidR="00685965" w:rsidRPr="00685965" w:rsidRDefault="00685965" w:rsidP="00195D62">
            <w:pPr>
              <w:rPr>
                <w:rFonts w:eastAsia="Times New Roman"/>
                <w:bCs/>
                <w:sz w:val="24"/>
                <w:szCs w:val="24"/>
              </w:rPr>
            </w:pPr>
            <w:r w:rsidRPr="00685965">
              <w:rPr>
                <w:rFonts w:eastAsia="Times New Roman"/>
                <w:bCs/>
                <w:sz w:val="24"/>
                <w:szCs w:val="24"/>
              </w:rPr>
              <w:t>Керівництво  закладу  проводить  постійний  моніторинг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утримання матеріально-технічної бази, систематично вживає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заходи  для  створення  належних  умов  діяльності  закладу,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вчасно  визначає потреби ЗДО, звертається з  відповідними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>усними  та  письмовими  клопотаннями  до  засновника  та</w:t>
            </w:r>
            <w:r w:rsidR="00195D62">
              <w:rPr>
                <w:rFonts w:eastAsia="Times New Roman"/>
                <w:bCs/>
                <w:sz w:val="24"/>
                <w:szCs w:val="24"/>
              </w:rPr>
              <w:t xml:space="preserve">  </w:t>
            </w:r>
            <w:r w:rsidRPr="00685965">
              <w:rPr>
                <w:rFonts w:eastAsia="Times New Roman"/>
                <w:bCs/>
                <w:sz w:val="24"/>
                <w:szCs w:val="24"/>
              </w:rPr>
              <w:t xml:space="preserve">управління освіти. </w:t>
            </w:r>
          </w:p>
        </w:tc>
      </w:tr>
      <w:tr w:rsidR="004F3083" w14:paraId="0C8F91E6" w14:textId="77777777" w:rsidTr="00195D62">
        <w:trPr>
          <w:trHeight w:val="1011"/>
        </w:trPr>
        <w:tc>
          <w:tcPr>
            <w:tcW w:w="2120" w:type="dxa"/>
          </w:tcPr>
          <w:p w14:paraId="2D51E146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lastRenderedPageBreak/>
              <w:t>4.2. Формування</w:t>
            </w:r>
          </w:p>
          <w:p w14:paraId="393C1265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відносин довіри,</w:t>
            </w:r>
          </w:p>
          <w:p w14:paraId="509A8FF9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прозорості,</w:t>
            </w:r>
          </w:p>
          <w:p w14:paraId="549210C8" w14:textId="77777777" w:rsidR="00685965" w:rsidRPr="00685965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дотримання</w:t>
            </w:r>
          </w:p>
          <w:p w14:paraId="3FDCEC54" w14:textId="029AB3E2" w:rsidR="004F3083" w:rsidRPr="004D3A26" w:rsidRDefault="00685965" w:rsidP="00685965">
            <w:pPr>
              <w:rPr>
                <w:rFonts w:eastAsia="Times New Roman"/>
                <w:b/>
                <w:sz w:val="24"/>
                <w:szCs w:val="24"/>
              </w:rPr>
            </w:pPr>
            <w:r w:rsidRPr="00685965">
              <w:rPr>
                <w:rFonts w:eastAsia="Times New Roman"/>
                <w:b/>
                <w:sz w:val="24"/>
                <w:szCs w:val="24"/>
              </w:rPr>
              <w:t>етичних норм</w:t>
            </w:r>
          </w:p>
        </w:tc>
        <w:tc>
          <w:tcPr>
            <w:tcW w:w="7836" w:type="dxa"/>
          </w:tcPr>
          <w:p w14:paraId="08543A20" w14:textId="36058197" w:rsidR="00195D62" w:rsidRPr="00195D62" w:rsidRDefault="00195D62" w:rsidP="00195D62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Керівник закладу дошкільної освіти в переважній більшості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сприяє формуванню психологічно комфортного середовища,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яке   забезпечує   конструктивну   взаємодію   здобувачів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дошкільної   освіти,   їх   батьків,   педагогічних   та   інших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працівників  закладу  дошкільної  освіти  та  взаємну  довіру.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Здобувачі   дошкільної   освіти,   їхні   батьки,   педагоги</w:t>
            </w:r>
          </w:p>
          <w:p w14:paraId="60B568D9" w14:textId="4C35BDB8" w:rsidR="00195D62" w:rsidRPr="00195D62" w:rsidRDefault="00195D62" w:rsidP="00195D62">
            <w:pPr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відчувають   себе   вільно,   знають,   що   їх   вислухають,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допоможуть та підтримають, їхньою думкою не нехтують 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не   пригнічують   їхню   індивідуальність.   Кожен   може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висловлювати свої побажання щодо створення комфортних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умов перебування в ЗДО.</w:t>
            </w:r>
          </w:p>
          <w:p w14:paraId="068A3E9A" w14:textId="77777777" w:rsidR="00195D62" w:rsidRDefault="00195D62" w:rsidP="00195D62">
            <w:pPr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Згідно з результатами опитування, переважна більшість учасників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 xml:space="preserve">освітнього процесу задоволені загальним психологічним кліматом закладу дошкільної освіти. </w:t>
            </w:r>
          </w:p>
          <w:p w14:paraId="6CFB3D6B" w14:textId="209CBB16" w:rsidR="00195D62" w:rsidRPr="00195D62" w:rsidRDefault="00195D62" w:rsidP="00195D62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Керівництво ЗДО активно співпрацює з управлінням освіти, консультується та за необхідності просить підтримки у вирішенні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проблем закладу.</w:t>
            </w:r>
          </w:p>
          <w:p w14:paraId="251291DA" w14:textId="0476B032" w:rsidR="00195D62" w:rsidRPr="00195D62" w:rsidRDefault="00195D62" w:rsidP="00195D62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ЗДО налагоджений освітній процес на засадах довіри, прозорості та дотримання етичних норм, практикується безпосереднє спілкування учасників освітнього процесу (у різноманітних формах професійного спілкування, як формалізованих, так і неформальних), представників місцевої</w:t>
            </w:r>
            <w: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громади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із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керівництвом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ЗДО,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яке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вчасно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відповідає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звернення,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195D62">
              <w:rPr>
                <w:rFonts w:eastAsia="Times New Roman"/>
                <w:bCs/>
                <w:sz w:val="24"/>
                <w:szCs w:val="24"/>
              </w:rPr>
              <w:t>оперативно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ефективно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їх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вирішує,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вживає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відповідних заходів реагування (переважна більшість батьків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та  педагогів  вважають  керівництво  закладу  доступним  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відкритим до спілкування) та здійснює аналіз дієвості вжитих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заходів.</w:t>
            </w:r>
          </w:p>
          <w:p w14:paraId="674EA2D5" w14:textId="571859C9" w:rsidR="00195D62" w:rsidRPr="00195D62" w:rsidRDefault="00195D62" w:rsidP="00195D62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З учасниками освітнього процесу комунікація відбувається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 xml:space="preserve">у </w:t>
            </w:r>
            <w:proofErr w:type="spellStart"/>
            <w:r w:rsidRPr="00195D62">
              <w:rPr>
                <w:rFonts w:eastAsia="Times New Roman"/>
                <w:bCs/>
                <w:sz w:val="24"/>
                <w:szCs w:val="24"/>
              </w:rPr>
              <w:t>Viber</w:t>
            </w:r>
            <w:proofErr w:type="spellEnd"/>
            <w:r w:rsidRPr="00195D62">
              <w:rPr>
                <w:rFonts w:eastAsia="Times New Roman"/>
                <w:bCs/>
                <w:sz w:val="24"/>
                <w:szCs w:val="24"/>
              </w:rPr>
              <w:t xml:space="preserve"> групах, під час загальних та групових батьківських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зборів та індивідуальних бесід. Всі батьки відзначають, що 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закладі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дошкільної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освіти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налагоджена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конструктивна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комунікація педагогічних працівників із батьками здобувачів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дошкільної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освіти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в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різних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формах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на</w:t>
            </w:r>
            <w:r w:rsidR="00DC6757">
              <w:rPr>
                <w:rFonts w:eastAsia="Times New Roman"/>
                <w:bCs/>
                <w:sz w:val="24"/>
                <w:szCs w:val="24"/>
              </w:rPr>
              <w:t xml:space="preserve"> 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принципах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взаємоповаги, взаємодовіри, взаєморозуміння, співпраці.</w:t>
            </w:r>
          </w:p>
          <w:p w14:paraId="2FAFAB3C" w14:textId="406525E5" w:rsidR="00195D62" w:rsidRPr="00195D62" w:rsidRDefault="00195D62" w:rsidP="00195D62">
            <w:pPr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Більшість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батьків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під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час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опитування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зазначили,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що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найчастіше при розв’язанні проблемних ситуацій з дитиною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звертаються до вихователя, рідше – до директора.</w:t>
            </w:r>
          </w:p>
          <w:p w14:paraId="655611F7" w14:textId="51B90D85" w:rsidR="00195D62" w:rsidRPr="00195D62" w:rsidRDefault="00195D62" w:rsidP="009C292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Актуальна інформація про освітню діяльність та життя ЗДО</w:t>
            </w:r>
          </w:p>
          <w:p w14:paraId="19632BAF" w14:textId="3A1C1F06" w:rsidR="00195D62" w:rsidRPr="00195D62" w:rsidRDefault="00195D62" w:rsidP="00CD3997">
            <w:pPr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оприлюднена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на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сайті,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оприлюднюється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на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інформаційних стендах та сторінці Фейсбук. Інформація про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освітню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діяльність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закладу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передбачена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ст.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30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Закону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України «Про освіту», розміщена на сайті.</w:t>
            </w:r>
            <w:r w:rsidR="009C292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195D62" w14:paraId="7B8604CE" w14:textId="77777777" w:rsidTr="004B4681">
        <w:trPr>
          <w:trHeight w:val="552"/>
        </w:trPr>
        <w:tc>
          <w:tcPr>
            <w:tcW w:w="2120" w:type="dxa"/>
          </w:tcPr>
          <w:p w14:paraId="63893675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4.3.</w:t>
            </w:r>
          </w:p>
          <w:p w14:paraId="21FB0C1C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Ефективність</w:t>
            </w:r>
          </w:p>
          <w:p w14:paraId="370C4D56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кадрової</w:t>
            </w:r>
          </w:p>
          <w:p w14:paraId="6DFFBACD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політики та</w:t>
            </w:r>
          </w:p>
          <w:p w14:paraId="06AE2D28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забезпечення</w:t>
            </w:r>
          </w:p>
          <w:p w14:paraId="6307138C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можливостей</w:t>
            </w:r>
          </w:p>
          <w:p w14:paraId="2185CEA8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для</w:t>
            </w:r>
          </w:p>
          <w:p w14:paraId="2555D2FB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професійного</w:t>
            </w:r>
          </w:p>
          <w:p w14:paraId="688BB9C1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розвитку</w:t>
            </w:r>
          </w:p>
          <w:p w14:paraId="53620165" w14:textId="77777777" w:rsidR="00CD3997" w:rsidRPr="00CD3997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педагогічних</w:t>
            </w:r>
          </w:p>
          <w:p w14:paraId="190D8B7C" w14:textId="71DC6930" w:rsidR="00195D62" w:rsidRPr="00685965" w:rsidRDefault="00CD3997" w:rsidP="00CD3997">
            <w:pPr>
              <w:rPr>
                <w:rFonts w:eastAsia="Times New Roman"/>
                <w:b/>
                <w:sz w:val="24"/>
                <w:szCs w:val="24"/>
              </w:rPr>
            </w:pPr>
            <w:r w:rsidRPr="00CD3997">
              <w:rPr>
                <w:rFonts w:eastAsia="Times New Roman"/>
                <w:b/>
                <w:sz w:val="24"/>
                <w:szCs w:val="24"/>
              </w:rPr>
              <w:t>працівників</w:t>
            </w:r>
          </w:p>
        </w:tc>
        <w:tc>
          <w:tcPr>
            <w:tcW w:w="7836" w:type="dxa"/>
          </w:tcPr>
          <w:p w14:paraId="0C44477B" w14:textId="77777777" w:rsidR="00CD3997" w:rsidRDefault="00CD3997" w:rsidP="00CD3997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195D62">
              <w:rPr>
                <w:rFonts w:eastAsia="Times New Roman"/>
                <w:bCs/>
                <w:sz w:val="24"/>
                <w:szCs w:val="24"/>
              </w:rPr>
              <w:t>Керівник закладу дошкільної освіти формує штат закладу,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переважній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більшості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залучаючи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кваліфікованих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педагогічних та інших працівників відповідно до штатних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нормативів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та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типу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ab/>
              <w:t>заклад</w:t>
            </w:r>
            <w:r>
              <w:rPr>
                <w:rFonts w:eastAsia="Times New Roman"/>
                <w:bCs/>
                <w:sz w:val="24"/>
                <w:szCs w:val="24"/>
              </w:rPr>
              <w:t>у.</w:t>
            </w:r>
          </w:p>
          <w:p w14:paraId="180B039B" w14:textId="05B983DC" w:rsidR="00195D62" w:rsidRDefault="00CD3997" w:rsidP="00CD3997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закладі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освіти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впродовж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останніх трьох років спостерігається позитивна динаміка до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95D62">
              <w:rPr>
                <w:rFonts w:eastAsia="Times New Roman"/>
                <w:bCs/>
                <w:sz w:val="24"/>
                <w:szCs w:val="24"/>
              </w:rPr>
              <w:t>зменшення кількості вакантних посад.</w:t>
            </w:r>
          </w:p>
          <w:p w14:paraId="1CACAC45" w14:textId="77777777" w:rsidR="00CD3997" w:rsidRPr="00CD3997" w:rsidRDefault="00CD3997" w:rsidP="00CD3997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CD3997">
              <w:rPr>
                <w:rFonts w:eastAsia="Times New Roman"/>
                <w:bCs/>
                <w:sz w:val="24"/>
                <w:szCs w:val="24"/>
              </w:rPr>
              <w:t>Усі педагогічні працівники працюють за фахом.</w:t>
            </w:r>
          </w:p>
          <w:p w14:paraId="317AB1D4" w14:textId="782304F7" w:rsidR="00CD3997" w:rsidRPr="00CD3997" w:rsidRDefault="00CD3997" w:rsidP="00CD3997">
            <w:pPr>
              <w:rPr>
                <w:rFonts w:eastAsia="Times New Roman"/>
                <w:bCs/>
                <w:sz w:val="24"/>
                <w:szCs w:val="24"/>
              </w:rPr>
            </w:pPr>
            <w:r w:rsidRPr="00CD3997">
              <w:rPr>
                <w:rFonts w:eastAsia="Times New Roman"/>
                <w:bCs/>
                <w:sz w:val="24"/>
                <w:szCs w:val="24"/>
              </w:rPr>
              <w:t>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ЗДО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використовуються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заходи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</w:r>
            <w:r w:rsidR="001E166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моральног</w:t>
            </w:r>
            <w:r w:rsidR="00DC6757">
              <w:rPr>
                <w:rFonts w:eastAsia="Times New Roman"/>
                <w:bCs/>
                <w:sz w:val="24"/>
                <w:szCs w:val="24"/>
              </w:rPr>
              <w:t>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заохочення</w:t>
            </w:r>
            <w:r w:rsidR="00AE65A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педагогічних</w:t>
            </w:r>
            <w:r w:rsidR="00AE65A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працівників.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Це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стимулює педагогів до якісної роботи, відчуття значущості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власних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зусиль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та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важливості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праці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закладі.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Керівник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закладу дошкільної освіти сприяє підвищенню кваліфікації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педагогічних</w:t>
            </w:r>
            <w:r w:rsidR="005823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працівників.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закладі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створені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умови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для</w:t>
            </w:r>
          </w:p>
          <w:p w14:paraId="780D6CD5" w14:textId="7D7CF660" w:rsidR="00CD3997" w:rsidRPr="00CD3997" w:rsidRDefault="00CD3997" w:rsidP="00637F88">
            <w:pPr>
              <w:rPr>
                <w:rFonts w:eastAsia="Times New Roman"/>
                <w:bCs/>
                <w:sz w:val="24"/>
                <w:szCs w:val="24"/>
              </w:rPr>
            </w:pPr>
            <w:r w:rsidRPr="00CD3997">
              <w:rPr>
                <w:rFonts w:eastAsia="Times New Roman"/>
                <w:bCs/>
                <w:sz w:val="24"/>
                <w:szCs w:val="24"/>
              </w:rPr>
              <w:t>постійного підвищення кваліфікації, чергової та позачергової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атестації,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впровадження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педагогічними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працівниками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інновацій в освітній процес, – так вважає 100% педагогів. Для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швидкої адаптації педагогів-початківців у ЗДО функціонує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педагогічне наставництво.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Розроблено й затверджено орієнтовний план підвищення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кваліфікації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працівників.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На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засіданнях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педагогічної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ради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ab/>
              <w:t>постійн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о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розглядаються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питання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підвищення кваліфікації педагогів, розвитку їхньої творчої</w:t>
            </w:r>
          </w:p>
          <w:p w14:paraId="15EAAE20" w14:textId="77777777" w:rsidR="00CD3997" w:rsidRDefault="00CD3997" w:rsidP="00637F88">
            <w:pPr>
              <w:rPr>
                <w:rFonts w:eastAsia="Times New Roman"/>
                <w:bCs/>
                <w:sz w:val="24"/>
                <w:szCs w:val="24"/>
              </w:rPr>
            </w:pPr>
            <w:r w:rsidRPr="00CD3997">
              <w:rPr>
                <w:rFonts w:eastAsia="Times New Roman"/>
                <w:bCs/>
                <w:sz w:val="24"/>
                <w:szCs w:val="24"/>
              </w:rPr>
              <w:lastRenderedPageBreak/>
              <w:t>ініціативи, професійної майстерності, приймаються рішення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щодо</w:t>
            </w:r>
            <w:r w:rsidR="00637F8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CD3997">
              <w:rPr>
                <w:rFonts w:eastAsia="Times New Roman"/>
                <w:bCs/>
                <w:sz w:val="24"/>
                <w:szCs w:val="24"/>
              </w:rPr>
              <w:t>визнання результатів підвищення кваліфікації.</w:t>
            </w:r>
          </w:p>
          <w:p w14:paraId="37ACCECB" w14:textId="6815A368" w:rsidR="004A6F5A" w:rsidRPr="00637F88" w:rsidRDefault="004A6F5A" w:rsidP="004A6F5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   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Усі  педагогічні  працівники  вважають,  що  керівництво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закладу сприяє їхньому професійному розвиткові.</w:t>
            </w:r>
          </w:p>
        </w:tc>
      </w:tr>
      <w:tr w:rsidR="00195D62" w14:paraId="17E2D3B9" w14:textId="77777777" w:rsidTr="00195D62">
        <w:trPr>
          <w:trHeight w:val="1011"/>
        </w:trPr>
        <w:tc>
          <w:tcPr>
            <w:tcW w:w="2120" w:type="dxa"/>
          </w:tcPr>
          <w:p w14:paraId="1D82CE07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lastRenderedPageBreak/>
              <w:t>4.4. У закладі</w:t>
            </w:r>
          </w:p>
          <w:p w14:paraId="3E269485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дошкільної</w:t>
            </w:r>
          </w:p>
          <w:p w14:paraId="691C9213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освіти</w:t>
            </w:r>
          </w:p>
          <w:p w14:paraId="081CC1FD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створюються</w:t>
            </w:r>
          </w:p>
          <w:p w14:paraId="524ACDA4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умови для</w:t>
            </w:r>
          </w:p>
          <w:p w14:paraId="1ABFF867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реалізації прав і</w:t>
            </w:r>
          </w:p>
          <w:p w14:paraId="51A94981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обов’язків</w:t>
            </w:r>
          </w:p>
          <w:p w14:paraId="6675BBA5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учасників</w:t>
            </w:r>
          </w:p>
          <w:p w14:paraId="4DAC845A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освітнього</w:t>
            </w:r>
          </w:p>
          <w:p w14:paraId="6E5E619C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процесу та</w:t>
            </w:r>
          </w:p>
          <w:p w14:paraId="35D3939C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розвитку</w:t>
            </w:r>
          </w:p>
          <w:p w14:paraId="10D29DEB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громадського</w:t>
            </w:r>
          </w:p>
          <w:p w14:paraId="5F6177A1" w14:textId="7B00F677" w:rsidR="00195D62" w:rsidRPr="00685965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самоврядування</w:t>
            </w:r>
          </w:p>
        </w:tc>
        <w:tc>
          <w:tcPr>
            <w:tcW w:w="7836" w:type="dxa"/>
          </w:tcPr>
          <w:p w14:paraId="59A60CD0" w14:textId="48BE6F7B" w:rsidR="004A6F5A" w:rsidRP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Закладом  освіти  створені  умови  для  реалізації  прав  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обов’язків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учасників  освітнього  процесу,  про  що  свідчать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результати   спостереження   за   освітнім   середовищем,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педагогічною   діяльністю   педагогічних   працівників   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опитування учасників освітнього процесу.</w:t>
            </w:r>
          </w:p>
          <w:p w14:paraId="332A3D6F" w14:textId="49629142" w:rsidR="004A6F5A" w:rsidRP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За результатами опитування учасників освітнього процесу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встановлено, що їхня думка враховується в процесі прийняття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управлінських рішень та стверджують, що їхні права та права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дітей в закладі освіти не порушуються.</w:t>
            </w:r>
          </w:p>
          <w:p w14:paraId="387B7158" w14:textId="07D50776" w:rsidR="004A6F5A" w:rsidRPr="004A6F5A" w:rsidRDefault="004A6F5A" w:rsidP="004A6F5A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У ЗДО функціонує батьківське самоврядування, яке бере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активну участь у його діяльності.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Представники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батьківського  самоврядування  залучаються  до  вирішення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питань щодо діяльності закладу. Керівництво ЗДО підтримує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освітні ініціативи учасників освітнього процесу, організовує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 xml:space="preserve">участь  у  культурних  та  спортивних  </w:t>
            </w:r>
            <w:proofErr w:type="spellStart"/>
            <w:r w:rsidRPr="004A6F5A">
              <w:rPr>
                <w:rFonts w:eastAsia="Times New Roman"/>
                <w:bCs/>
                <w:sz w:val="24"/>
                <w:szCs w:val="24"/>
              </w:rPr>
              <w:t>проєктах</w:t>
            </w:r>
            <w:proofErr w:type="spellEnd"/>
            <w:r w:rsidRPr="004A6F5A">
              <w:rPr>
                <w:rFonts w:eastAsia="Times New Roman"/>
                <w:bCs/>
                <w:sz w:val="24"/>
                <w:szCs w:val="24"/>
              </w:rPr>
              <w:t>.  Переважна</w:t>
            </w:r>
          </w:p>
          <w:p w14:paraId="28D44D11" w14:textId="77777777" w:rsidR="004A6F5A" w:rsidRDefault="004A6F5A" w:rsidP="004A6F5A">
            <w:pPr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більшість учасників освітнього процесу вважають, що їхні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пропозиції  враховуються  під  час  прийняття  управлінських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рішень.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14:paraId="16A58741" w14:textId="76EC4A65" w:rsidR="004A6F5A" w:rsidRPr="004A6F5A" w:rsidRDefault="004A6F5A" w:rsidP="004A6F5A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Режим  роботи  закладу  створено  з  урахуванням  вікових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особливостей здобувачів дошкільної освіти. Порядок занять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сформовано із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врахуванням вимог санітарного регламенту,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навчальної програми та робочого навчального плану. Батьки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в   основному   задоволені   рівнем   організації   освітнього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процесу.</w:t>
            </w:r>
          </w:p>
          <w:p w14:paraId="0D3E8E52" w14:textId="623B7248" w:rsidR="004A6F5A" w:rsidRDefault="004A6F5A" w:rsidP="004A6F5A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Розклад  укладений  відповідно  до  освітньої  програми</w:t>
            </w:r>
            <w:r w:rsidR="00C44AC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особливостей  діяльності  закладу  дошкільного  освіти  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повною мірою враховує потреби усіх учасників освітнього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процесу.</w:t>
            </w:r>
          </w:p>
          <w:p w14:paraId="33246DA8" w14:textId="2D21B640" w:rsidR="009115A7" w:rsidRPr="004A6F5A" w:rsidRDefault="009115A7" w:rsidP="004A6F5A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9115A7">
              <w:rPr>
                <w:rFonts w:eastAsia="Times New Roman"/>
                <w:bCs/>
                <w:sz w:val="24"/>
                <w:szCs w:val="24"/>
              </w:rPr>
              <w:t xml:space="preserve">Приділялась увага </w:t>
            </w:r>
            <w:proofErr w:type="spellStart"/>
            <w:r w:rsidRPr="009115A7">
              <w:rPr>
                <w:rFonts w:eastAsia="Times New Roman"/>
                <w:bCs/>
                <w:sz w:val="24"/>
                <w:szCs w:val="24"/>
              </w:rPr>
              <w:t>визначеннюя</w:t>
            </w:r>
            <w:proofErr w:type="spellEnd"/>
            <w:r w:rsidRPr="009115A7">
              <w:rPr>
                <w:rFonts w:eastAsia="Times New Roman"/>
                <w:bCs/>
                <w:sz w:val="24"/>
                <w:szCs w:val="24"/>
              </w:rPr>
              <w:t xml:space="preserve"> індивідуальної освітньої траєкторії та індивідуального навчального плану дітей з ООП.</w:t>
            </w:r>
          </w:p>
          <w:p w14:paraId="393741C4" w14:textId="19EACF60" w:rsidR="00195D62" w:rsidRPr="004A6F5A" w:rsidRDefault="004A6F5A" w:rsidP="004A6F5A">
            <w:pPr>
              <w:ind w:firstLine="570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У  закладі  дошкільної  освіти  в  переважній  більшості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вживаються  заходи  щодо  створення  належних  умов  для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діяльності закладу.</w:t>
            </w:r>
          </w:p>
        </w:tc>
      </w:tr>
      <w:tr w:rsidR="004A6F5A" w14:paraId="61C654C7" w14:textId="77777777" w:rsidTr="00195D62">
        <w:trPr>
          <w:trHeight w:val="1011"/>
        </w:trPr>
        <w:tc>
          <w:tcPr>
            <w:tcW w:w="2120" w:type="dxa"/>
          </w:tcPr>
          <w:p w14:paraId="7CFA4D65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4.5. Формування</w:t>
            </w:r>
          </w:p>
          <w:p w14:paraId="2978226A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та забезпечення</w:t>
            </w:r>
          </w:p>
          <w:p w14:paraId="00CD06C4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реалізації</w:t>
            </w:r>
          </w:p>
          <w:p w14:paraId="548940E7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політики</w:t>
            </w:r>
          </w:p>
          <w:p w14:paraId="308BC47F" w14:textId="77777777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академічної</w:t>
            </w:r>
          </w:p>
          <w:p w14:paraId="4E92C700" w14:textId="7CFE14A0" w:rsidR="004A6F5A" w:rsidRPr="004A6F5A" w:rsidRDefault="004A6F5A" w:rsidP="004A6F5A">
            <w:pPr>
              <w:rPr>
                <w:rFonts w:eastAsia="Times New Roman"/>
                <w:b/>
                <w:sz w:val="24"/>
                <w:szCs w:val="24"/>
              </w:rPr>
            </w:pPr>
            <w:r w:rsidRPr="004A6F5A">
              <w:rPr>
                <w:rFonts w:eastAsia="Times New Roman"/>
                <w:b/>
                <w:sz w:val="24"/>
                <w:szCs w:val="24"/>
              </w:rPr>
              <w:t>доброчесності</w:t>
            </w:r>
          </w:p>
        </w:tc>
        <w:tc>
          <w:tcPr>
            <w:tcW w:w="7836" w:type="dxa"/>
          </w:tcPr>
          <w:p w14:paraId="6C7FEA93" w14:textId="158AB069" w:rsidR="004A6F5A" w:rsidRP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Керівництво ЗДО проводить інформаційно-просвітницьку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роботу  з  учасниками  освітнього  процесу  щодо  реалізації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політики академічної доброчесності. Розроблено Положення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про  академічну  доброчесність,  яке  схвалене  рішенням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 xml:space="preserve">педагогічної ради, затверджене наказом директора,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оприлюднене на сайті ЗДО.</w:t>
            </w:r>
          </w:p>
          <w:p w14:paraId="24C6D23D" w14:textId="4BBEAAE1" w:rsid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Під час анкетування, педагогічні працівники зазначили, що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поінформовані  про  необхідність  дотримання  академічної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доброчесності. У річному плані роботи закладу є питання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пов’язані з формуванням академічної доброчесності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7E48AEDF" w14:textId="77777777" w:rsid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Керівник  закладу  дошкільної  освіти  створює  умови  щодо</w:t>
            </w:r>
          </w:p>
          <w:p w14:paraId="061A9DE4" w14:textId="682B3965" w:rsidR="004A6F5A" w:rsidRPr="004A6F5A" w:rsidRDefault="004A6F5A" w:rsidP="004A6F5A">
            <w:pPr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формування академічної доброчесності та протидії фактам її порушення.</w:t>
            </w:r>
          </w:p>
          <w:p w14:paraId="1B29CEE9" w14:textId="60E07980" w:rsidR="004A6F5A" w:rsidRP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Педагогічні працівники під час провадження педагогічної та творчої діяльності в переважній більшості дотримуються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4A6F5A">
              <w:rPr>
                <w:rFonts w:eastAsia="Times New Roman"/>
                <w:bCs/>
                <w:sz w:val="24"/>
                <w:szCs w:val="24"/>
              </w:rPr>
              <w:t>академічної доброчесності. Переважна більшість педагогічних працівників поінформовані про необхідність дотримуватись академічної доброчесності.</w:t>
            </w:r>
          </w:p>
          <w:p w14:paraId="6FE93C97" w14:textId="2DF37B2A" w:rsidR="004A6F5A" w:rsidRPr="004A6F5A" w:rsidRDefault="004A6F5A" w:rsidP="004A6F5A">
            <w:pPr>
              <w:ind w:firstLine="428"/>
              <w:rPr>
                <w:rFonts w:eastAsia="Times New Roman"/>
                <w:bCs/>
                <w:sz w:val="24"/>
                <w:szCs w:val="24"/>
              </w:rPr>
            </w:pPr>
            <w:r w:rsidRPr="004A6F5A">
              <w:rPr>
                <w:rFonts w:eastAsia="Times New Roman"/>
                <w:bCs/>
                <w:sz w:val="24"/>
                <w:szCs w:val="24"/>
              </w:rPr>
              <w:t>Керівник закладу дошкільної освіти сприяє проведенню освітніх та інформаційних заходів, спрямованих на формування у працівників та батьків здобувачів дошкільної освіти негативного ставлення до корупції. Майже всі опитані педагоги стверджують, що заходи проводяться з усіма учасниками освітнього процесу.</w:t>
            </w:r>
          </w:p>
        </w:tc>
      </w:tr>
    </w:tbl>
    <w:p w14:paraId="7E25D5AC" w14:textId="77777777" w:rsidR="007617AA" w:rsidRDefault="007617AA" w:rsidP="00314186">
      <w:pPr>
        <w:rPr>
          <w:rFonts w:eastAsia="Times New Roman"/>
          <w:b/>
          <w:bCs/>
          <w:sz w:val="24"/>
          <w:szCs w:val="24"/>
        </w:rPr>
      </w:pPr>
    </w:p>
    <w:p w14:paraId="721EAC7F" w14:textId="09C73014" w:rsidR="00314186" w:rsidRPr="004D3A26" w:rsidRDefault="00314186" w:rsidP="00314186">
      <w:pPr>
        <w:jc w:val="right"/>
        <w:rPr>
          <w:sz w:val="24"/>
          <w:szCs w:val="24"/>
        </w:rPr>
        <w:sectPr w:rsidR="00314186" w:rsidRPr="004D3A26">
          <w:pgSz w:w="11900" w:h="16840"/>
          <w:pgMar w:top="829" w:right="720" w:bottom="563" w:left="1440" w:header="0" w:footer="0" w:gutter="0"/>
          <w:cols w:space="720" w:equalWidth="0">
            <w:col w:w="9740"/>
          </w:cols>
        </w:sectPr>
      </w:pPr>
    </w:p>
    <w:p w14:paraId="721EAC87" w14:textId="129A778E" w:rsidR="00314186" w:rsidRPr="004D3A26" w:rsidRDefault="00314186" w:rsidP="00314186">
      <w:pPr>
        <w:spacing w:line="18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4060"/>
      </w:tblGrid>
      <w:tr w:rsidR="00314186" w:rsidRPr="004D3A26" w14:paraId="721EAC8A" w14:textId="77777777" w:rsidTr="00076F01">
        <w:trPr>
          <w:trHeight w:val="33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8" w14:textId="77777777" w:rsidR="00314186" w:rsidRPr="004D3A26" w:rsidRDefault="00314186" w:rsidP="00033D3C">
            <w:pPr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Рівні оцінювання: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9" w14:textId="77777777" w:rsidR="00314186" w:rsidRPr="004D3A26" w:rsidRDefault="00314186" w:rsidP="00033D3C">
            <w:pPr>
              <w:rPr>
                <w:sz w:val="24"/>
                <w:szCs w:val="24"/>
              </w:rPr>
            </w:pPr>
          </w:p>
        </w:tc>
      </w:tr>
      <w:tr w:rsidR="003E6059" w:rsidRPr="004D3A26" w14:paraId="721EAC8D" w14:textId="77777777" w:rsidTr="00076F01">
        <w:trPr>
          <w:trHeight w:val="32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B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bookmarkStart w:id="0" w:name="_Hlk170212737"/>
            <w:r w:rsidRPr="004D3A26">
              <w:rPr>
                <w:rFonts w:eastAsia="Times New Roman"/>
                <w:w w:val="99"/>
                <w:sz w:val="24"/>
                <w:szCs w:val="24"/>
              </w:rPr>
              <w:t>Вимога/правило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C" w14:textId="77777777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sz w:val="24"/>
                <w:szCs w:val="24"/>
              </w:rPr>
              <w:t>Рівень освітньої діяльності</w:t>
            </w:r>
          </w:p>
        </w:tc>
      </w:tr>
      <w:tr w:rsidR="003E6059" w:rsidRPr="004D3A26" w14:paraId="721EAC90" w14:textId="77777777" w:rsidTr="00076F01">
        <w:trPr>
          <w:trHeight w:val="336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E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w w:val="99"/>
                <w:sz w:val="24"/>
                <w:szCs w:val="24"/>
              </w:rPr>
              <w:t>4.1.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8F" w14:textId="77777777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Достатній</w:t>
            </w:r>
          </w:p>
        </w:tc>
      </w:tr>
      <w:tr w:rsidR="003E6059" w:rsidRPr="004D3A26" w14:paraId="721EAC93" w14:textId="77777777" w:rsidTr="00076F01">
        <w:trPr>
          <w:trHeight w:val="33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1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w w:val="99"/>
                <w:sz w:val="24"/>
                <w:szCs w:val="24"/>
              </w:rPr>
              <w:t>4.2.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2" w14:textId="77777777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Достатній</w:t>
            </w:r>
          </w:p>
        </w:tc>
      </w:tr>
      <w:tr w:rsidR="003E6059" w:rsidRPr="004D3A26" w14:paraId="721EAC96" w14:textId="77777777" w:rsidTr="00076F01">
        <w:trPr>
          <w:trHeight w:val="33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4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w w:val="99"/>
                <w:sz w:val="24"/>
                <w:szCs w:val="24"/>
              </w:rPr>
              <w:t>4.3.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5" w14:textId="77777777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Достатній</w:t>
            </w:r>
          </w:p>
        </w:tc>
      </w:tr>
      <w:tr w:rsidR="003E6059" w:rsidRPr="004D3A26" w14:paraId="721EAC99" w14:textId="77777777" w:rsidTr="00076F01">
        <w:trPr>
          <w:trHeight w:val="33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7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w w:val="99"/>
                <w:sz w:val="24"/>
                <w:szCs w:val="24"/>
              </w:rPr>
              <w:t>4.4.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8" w14:textId="77777777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Достатній</w:t>
            </w:r>
          </w:p>
        </w:tc>
      </w:tr>
      <w:tr w:rsidR="003E6059" w:rsidRPr="004D3A26" w14:paraId="721EAC9C" w14:textId="77777777" w:rsidTr="00076F01">
        <w:trPr>
          <w:trHeight w:val="331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A" w14:textId="77777777" w:rsidR="003E6059" w:rsidRPr="004D3A26" w:rsidRDefault="003E6059" w:rsidP="00033D3C">
            <w:pPr>
              <w:ind w:right="150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w w:val="99"/>
                <w:sz w:val="24"/>
                <w:szCs w:val="24"/>
              </w:rPr>
              <w:t>4.5.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B" w14:textId="605153FF" w:rsidR="003E6059" w:rsidRPr="004D3A26" w:rsidRDefault="003E6059" w:rsidP="00033D3C">
            <w:pPr>
              <w:ind w:left="121"/>
              <w:jc w:val="center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Достатній</w:t>
            </w:r>
          </w:p>
        </w:tc>
      </w:tr>
      <w:tr w:rsidR="003E6059" w:rsidRPr="004D3A26" w14:paraId="721EAC9F" w14:textId="77777777" w:rsidTr="00076F01">
        <w:trPr>
          <w:trHeight w:val="382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D" w14:textId="77777777" w:rsidR="003E6059" w:rsidRPr="004D3A26" w:rsidRDefault="003E6059" w:rsidP="00033D3C">
            <w:pPr>
              <w:ind w:left="120"/>
              <w:rPr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sz w:val="24"/>
                <w:szCs w:val="24"/>
              </w:rPr>
              <w:t>За напрямом 4: достатній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AC9E" w14:textId="77777777" w:rsidR="003E6059" w:rsidRPr="004D3A26" w:rsidRDefault="003E6059" w:rsidP="00033D3C">
            <w:pPr>
              <w:rPr>
                <w:sz w:val="24"/>
                <w:szCs w:val="24"/>
              </w:rPr>
            </w:pPr>
          </w:p>
        </w:tc>
      </w:tr>
      <w:bookmarkEnd w:id="0"/>
      <w:tr w:rsidR="000542A8" w:rsidRPr="004D3A26" w14:paraId="721EACA1" w14:textId="77777777" w:rsidTr="00076F01">
        <w:trPr>
          <w:trHeight w:val="620"/>
        </w:trPr>
        <w:tc>
          <w:tcPr>
            <w:tcW w:w="7960" w:type="dxa"/>
            <w:gridSpan w:val="2"/>
            <w:tcBorders>
              <w:top w:val="single" w:sz="4" w:space="0" w:color="auto"/>
            </w:tcBorders>
            <w:vAlign w:val="bottom"/>
          </w:tcPr>
          <w:p w14:paraId="4F74E822" w14:textId="77777777" w:rsidR="00076F01" w:rsidRDefault="00076F01" w:rsidP="00033D3C">
            <w:pPr>
              <w:ind w:left="1820"/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</w:pPr>
          </w:p>
          <w:p w14:paraId="66E760D4" w14:textId="77777777" w:rsidR="00076F01" w:rsidRDefault="00076F01" w:rsidP="00033D3C">
            <w:pPr>
              <w:ind w:left="1820"/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</w:pPr>
          </w:p>
          <w:p w14:paraId="5C523053" w14:textId="77777777" w:rsidR="00076F01" w:rsidRDefault="00076F01" w:rsidP="00033D3C">
            <w:pPr>
              <w:ind w:left="1820"/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</w:pPr>
          </w:p>
          <w:p w14:paraId="1017161D" w14:textId="77777777" w:rsidR="003E6059" w:rsidRDefault="003E6059" w:rsidP="00033D3C">
            <w:pPr>
              <w:ind w:left="1820"/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</w:pPr>
            <w:r w:rsidRPr="004D3A26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Шляхи удосконалення освітньої діяльності ЗДО</w:t>
            </w:r>
          </w:p>
          <w:p w14:paraId="721EACA0" w14:textId="4AC559E9" w:rsidR="001512F4" w:rsidRPr="004D3A26" w:rsidRDefault="001512F4" w:rsidP="00033D3C">
            <w:pPr>
              <w:ind w:left="1820"/>
              <w:rPr>
                <w:color w:val="FF0000"/>
                <w:sz w:val="24"/>
                <w:szCs w:val="24"/>
              </w:rPr>
            </w:pPr>
          </w:p>
        </w:tc>
      </w:tr>
      <w:tr w:rsidR="007617AA" w:rsidRPr="007617AA" w14:paraId="721EACA4" w14:textId="77777777" w:rsidTr="00076F01">
        <w:trPr>
          <w:trHeight w:val="362"/>
        </w:trPr>
        <w:tc>
          <w:tcPr>
            <w:tcW w:w="3900" w:type="dxa"/>
            <w:vAlign w:val="bottom"/>
          </w:tcPr>
          <w:p w14:paraId="721EACA2" w14:textId="4A508C35" w:rsidR="003E6059" w:rsidRPr="007617AA" w:rsidRDefault="003E6059" w:rsidP="00033D3C">
            <w:pPr>
              <w:ind w:left="120"/>
              <w:rPr>
                <w:sz w:val="24"/>
                <w:szCs w:val="24"/>
              </w:rPr>
            </w:pPr>
            <w:r w:rsidRPr="007617AA">
              <w:rPr>
                <w:rFonts w:eastAsia="Times New Roman"/>
                <w:sz w:val="24"/>
                <w:szCs w:val="24"/>
              </w:rPr>
              <w:t xml:space="preserve"> Керівникові ЗДО:</w:t>
            </w:r>
          </w:p>
        </w:tc>
        <w:tc>
          <w:tcPr>
            <w:tcW w:w="4060" w:type="dxa"/>
            <w:vAlign w:val="bottom"/>
          </w:tcPr>
          <w:p w14:paraId="721EACA3" w14:textId="77777777" w:rsidR="003E6059" w:rsidRPr="007617AA" w:rsidRDefault="003E6059" w:rsidP="00033D3C">
            <w:pPr>
              <w:rPr>
                <w:sz w:val="24"/>
                <w:szCs w:val="24"/>
              </w:rPr>
            </w:pPr>
          </w:p>
        </w:tc>
      </w:tr>
    </w:tbl>
    <w:p w14:paraId="721EACA6" w14:textId="79E81FFC" w:rsidR="003E6059" w:rsidRPr="007617AA" w:rsidRDefault="003E6059" w:rsidP="001512F4">
      <w:pPr>
        <w:tabs>
          <w:tab w:val="left" w:pos="900"/>
        </w:tabs>
        <w:rPr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>-  забезпечити  розроблення  та  подання  на  затвердження  засновникові</w:t>
      </w:r>
    </w:p>
    <w:p w14:paraId="721EACA7" w14:textId="56481037" w:rsidR="003E6059" w:rsidRPr="007617AA" w:rsidRDefault="003E6059" w:rsidP="001512F4">
      <w:pPr>
        <w:tabs>
          <w:tab w:val="left" w:pos="720"/>
        </w:tabs>
        <w:rPr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>Стратегії розвитку;</w:t>
      </w:r>
    </w:p>
    <w:p w14:paraId="721EACA9" w14:textId="0435ABEA" w:rsidR="003E6059" w:rsidRPr="007617AA" w:rsidRDefault="003E6059" w:rsidP="001512F4">
      <w:pPr>
        <w:tabs>
          <w:tab w:val="left" w:pos="720"/>
        </w:tabs>
        <w:rPr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>- своєчасно вносити зміни до річного плану роботи, враховуючи</w:t>
      </w:r>
      <w:r w:rsidR="007B20FF">
        <w:rPr>
          <w:sz w:val="24"/>
          <w:szCs w:val="24"/>
        </w:rPr>
        <w:t xml:space="preserve"> </w:t>
      </w:r>
      <w:r w:rsidRPr="007617AA">
        <w:rPr>
          <w:rFonts w:eastAsia="Times New Roman"/>
          <w:sz w:val="24"/>
          <w:szCs w:val="24"/>
        </w:rPr>
        <w:t>результати аналізу діяльності ЗДО;</w:t>
      </w:r>
    </w:p>
    <w:p w14:paraId="721EACAB" w14:textId="77777777" w:rsidR="003E6059" w:rsidRPr="007617AA" w:rsidRDefault="003E6059" w:rsidP="001512F4">
      <w:pPr>
        <w:spacing w:line="244" w:lineRule="auto"/>
        <w:ind w:right="60"/>
        <w:jc w:val="both"/>
        <w:rPr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 xml:space="preserve">- налагодити плідну співпрацю педагогів та батьківської громадськості для створення інноваційного розвивального середовища, яке спонукає, мотивує, організовує та спрямовує їх до творчої діяльності, успішної самореалізації, формування </w:t>
      </w:r>
      <w:proofErr w:type="spellStart"/>
      <w:r w:rsidRPr="007617AA">
        <w:rPr>
          <w:rFonts w:eastAsia="Times New Roman"/>
          <w:sz w:val="24"/>
          <w:szCs w:val="24"/>
        </w:rPr>
        <w:t>компетентностей</w:t>
      </w:r>
      <w:proofErr w:type="spellEnd"/>
      <w:r w:rsidRPr="007617AA">
        <w:rPr>
          <w:rFonts w:eastAsia="Times New Roman"/>
          <w:sz w:val="24"/>
          <w:szCs w:val="24"/>
        </w:rPr>
        <w:t>. Запровадити психолого-педагогічні семінари для педагогів з питань реалізації особистісного підходу під час організації освітнього процесу;</w:t>
      </w:r>
    </w:p>
    <w:p w14:paraId="721EACAC" w14:textId="77777777" w:rsidR="003E6059" w:rsidRPr="007617AA" w:rsidRDefault="003E6059" w:rsidP="003E6059">
      <w:pPr>
        <w:spacing w:line="3" w:lineRule="exact"/>
        <w:rPr>
          <w:sz w:val="24"/>
          <w:szCs w:val="24"/>
        </w:rPr>
      </w:pPr>
    </w:p>
    <w:p w14:paraId="721EACAE" w14:textId="77777777" w:rsidR="003E6059" w:rsidRPr="007617AA" w:rsidRDefault="003E6059" w:rsidP="003E6059">
      <w:pPr>
        <w:spacing w:line="2" w:lineRule="exact"/>
        <w:rPr>
          <w:sz w:val="24"/>
          <w:szCs w:val="24"/>
        </w:rPr>
      </w:pPr>
    </w:p>
    <w:p w14:paraId="721EACAF" w14:textId="77777777" w:rsidR="003E6059" w:rsidRPr="007617AA" w:rsidRDefault="003E6059" w:rsidP="001512F4">
      <w:pPr>
        <w:spacing w:line="239" w:lineRule="auto"/>
        <w:ind w:right="80"/>
        <w:jc w:val="both"/>
        <w:rPr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>- передбачити у річному плані ЗДО аналіз реалізації заходів щодо формування академічної доброчесності;</w:t>
      </w:r>
    </w:p>
    <w:p w14:paraId="721EACB0" w14:textId="77777777" w:rsidR="003E6059" w:rsidRPr="007617AA" w:rsidRDefault="003E6059" w:rsidP="003E6059">
      <w:pPr>
        <w:spacing w:line="2" w:lineRule="exact"/>
        <w:rPr>
          <w:sz w:val="24"/>
          <w:szCs w:val="24"/>
        </w:rPr>
      </w:pPr>
    </w:p>
    <w:p w14:paraId="721EACB1" w14:textId="77777777" w:rsidR="003E6059" w:rsidRPr="004D3A26" w:rsidRDefault="003E6059" w:rsidP="001512F4">
      <w:pPr>
        <w:spacing w:line="247" w:lineRule="auto"/>
        <w:ind w:right="80"/>
        <w:jc w:val="both"/>
        <w:rPr>
          <w:color w:val="FF0000"/>
          <w:sz w:val="24"/>
          <w:szCs w:val="24"/>
        </w:rPr>
      </w:pPr>
      <w:r w:rsidRPr="007617AA">
        <w:rPr>
          <w:rFonts w:eastAsia="Times New Roman"/>
          <w:sz w:val="24"/>
          <w:szCs w:val="24"/>
        </w:rPr>
        <w:t>- сприяти дотриманню педагогічними працівниками ЗДО норм академічної доброчесності</w:t>
      </w:r>
      <w:r w:rsidRPr="004D3A26">
        <w:rPr>
          <w:rFonts w:eastAsia="Times New Roman"/>
          <w:color w:val="FF0000"/>
          <w:sz w:val="24"/>
          <w:szCs w:val="24"/>
        </w:rPr>
        <w:t>.</w:t>
      </w:r>
    </w:p>
    <w:p w14:paraId="721EACB2" w14:textId="77777777" w:rsidR="00E41F1A" w:rsidRPr="004D3A26" w:rsidRDefault="007B20FF">
      <w:pPr>
        <w:rPr>
          <w:sz w:val="24"/>
          <w:szCs w:val="24"/>
        </w:rPr>
      </w:pPr>
    </w:p>
    <w:sectPr w:rsidR="00E41F1A" w:rsidRPr="004D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DB7"/>
    <w:multiLevelType w:val="hybridMultilevel"/>
    <w:tmpl w:val="F68AC20A"/>
    <w:lvl w:ilvl="0" w:tplc="A7086086">
      <w:start w:val="1"/>
      <w:numFmt w:val="bullet"/>
      <w:lvlText w:val="У"/>
      <w:lvlJc w:val="left"/>
    </w:lvl>
    <w:lvl w:ilvl="1" w:tplc="4CC6AA24">
      <w:numFmt w:val="decimal"/>
      <w:lvlText w:val=""/>
      <w:lvlJc w:val="left"/>
    </w:lvl>
    <w:lvl w:ilvl="2" w:tplc="AEDE31AE">
      <w:numFmt w:val="decimal"/>
      <w:lvlText w:val=""/>
      <w:lvlJc w:val="left"/>
    </w:lvl>
    <w:lvl w:ilvl="3" w:tplc="4C6E949E">
      <w:numFmt w:val="decimal"/>
      <w:lvlText w:val=""/>
      <w:lvlJc w:val="left"/>
    </w:lvl>
    <w:lvl w:ilvl="4" w:tplc="E556A144">
      <w:numFmt w:val="decimal"/>
      <w:lvlText w:val=""/>
      <w:lvlJc w:val="left"/>
    </w:lvl>
    <w:lvl w:ilvl="5" w:tplc="2932D312">
      <w:numFmt w:val="decimal"/>
      <w:lvlText w:val=""/>
      <w:lvlJc w:val="left"/>
    </w:lvl>
    <w:lvl w:ilvl="6" w:tplc="DE0AE87C">
      <w:numFmt w:val="decimal"/>
      <w:lvlText w:val=""/>
      <w:lvlJc w:val="left"/>
    </w:lvl>
    <w:lvl w:ilvl="7" w:tplc="9FCE3B0E">
      <w:numFmt w:val="decimal"/>
      <w:lvlText w:val=""/>
      <w:lvlJc w:val="left"/>
    </w:lvl>
    <w:lvl w:ilvl="8" w:tplc="0FCC40E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7D5"/>
    <w:rsid w:val="000542A8"/>
    <w:rsid w:val="00056365"/>
    <w:rsid w:val="00076F01"/>
    <w:rsid w:val="0010141D"/>
    <w:rsid w:val="001512F4"/>
    <w:rsid w:val="00151C4C"/>
    <w:rsid w:val="00195D62"/>
    <w:rsid w:val="001E1669"/>
    <w:rsid w:val="002007D5"/>
    <w:rsid w:val="00227AB2"/>
    <w:rsid w:val="00314186"/>
    <w:rsid w:val="003E6059"/>
    <w:rsid w:val="004A6F5A"/>
    <w:rsid w:val="004B4681"/>
    <w:rsid w:val="004B7A94"/>
    <w:rsid w:val="004D3A26"/>
    <w:rsid w:val="004E3AC9"/>
    <w:rsid w:val="004F3083"/>
    <w:rsid w:val="00523B8C"/>
    <w:rsid w:val="00582346"/>
    <w:rsid w:val="005C7A92"/>
    <w:rsid w:val="00637F88"/>
    <w:rsid w:val="00685965"/>
    <w:rsid w:val="007617AA"/>
    <w:rsid w:val="00766559"/>
    <w:rsid w:val="007B20FF"/>
    <w:rsid w:val="00866A6F"/>
    <w:rsid w:val="008D77E3"/>
    <w:rsid w:val="009115A7"/>
    <w:rsid w:val="009A6F0E"/>
    <w:rsid w:val="009C292A"/>
    <w:rsid w:val="00A36266"/>
    <w:rsid w:val="00AE65A3"/>
    <w:rsid w:val="00C17903"/>
    <w:rsid w:val="00C44AC8"/>
    <w:rsid w:val="00CD3997"/>
    <w:rsid w:val="00DC6757"/>
    <w:rsid w:val="00EC719B"/>
    <w:rsid w:val="00ED62F0"/>
    <w:rsid w:val="00FA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AAA7"/>
  <w15:docId w15:val="{5D526A1C-ED6B-43B4-BA8B-8A428B98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A94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6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BDFB-316B-4F41-BB11-A8B80A4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7465</Words>
  <Characters>4256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Andrey Balanchuk</cp:lastModifiedBy>
  <cp:revision>32</cp:revision>
  <dcterms:created xsi:type="dcterms:W3CDTF">2024-06-25T07:54:00Z</dcterms:created>
  <dcterms:modified xsi:type="dcterms:W3CDTF">2024-06-25T10:50:00Z</dcterms:modified>
</cp:coreProperties>
</file>